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A6" w:rsidRPr="005C3B2A" w:rsidRDefault="009167A6" w:rsidP="009167A6">
      <w:pPr>
        <w:pStyle w:val="SemEspaamento"/>
        <w:jc w:val="center"/>
        <w:rPr>
          <w:b/>
          <w:sz w:val="16"/>
          <w:szCs w:val="16"/>
          <w:u w:val="single"/>
        </w:rPr>
      </w:pPr>
      <w:r w:rsidRPr="005C3B2A">
        <w:rPr>
          <w:b/>
          <w:sz w:val="16"/>
          <w:szCs w:val="16"/>
          <w:u w:val="single"/>
        </w:rPr>
        <w:t>PREFEITURA MUNICIPAL DE RIBEIRÃO DO PINHAL - PR</w:t>
      </w:r>
    </w:p>
    <w:p w:rsidR="009167A6" w:rsidRPr="005C3B2A" w:rsidRDefault="009167A6" w:rsidP="009167A6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5C3B2A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035/2017.</w:t>
      </w:r>
    </w:p>
    <w:p w:rsidR="009167A6" w:rsidRPr="005C3B2A" w:rsidRDefault="009167A6" w:rsidP="009167A6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5C3B2A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5C3B2A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5C3B2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5C3B2A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5C3B2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5C3B2A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5C3B2A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5C3B2A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5C3B2A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5C3B2A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5C3B2A">
        <w:rPr>
          <w:rFonts w:asciiTheme="minorHAnsi" w:hAnsiTheme="minorHAnsi" w:cstheme="minorHAnsi"/>
          <w:sz w:val="16"/>
          <w:szCs w:val="16"/>
        </w:rPr>
        <w:t>do tipo</w:t>
      </w:r>
      <w:r w:rsidRPr="005C3B2A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5C3B2A">
        <w:rPr>
          <w:rFonts w:asciiTheme="minorHAnsi" w:hAnsiTheme="minorHAnsi" w:cstheme="minorHAnsi"/>
          <w:sz w:val="16"/>
          <w:szCs w:val="16"/>
        </w:rPr>
        <w:t xml:space="preserve">, visando a contratação de empresa especializada para locação de veículos para eventuais transportes solicitados pelos Departamentos e Secretarias quando necessários, </w:t>
      </w:r>
      <w:r w:rsidRPr="005C3B2A">
        <w:rPr>
          <w:rFonts w:asciiTheme="minorHAnsi" w:hAnsiTheme="minorHAnsi" w:cstheme="minorHAnsi"/>
          <w:b/>
          <w:sz w:val="16"/>
          <w:szCs w:val="16"/>
        </w:rPr>
        <w:t>pelo sistema registro de preços</w:t>
      </w:r>
      <w:r w:rsidRPr="005C3B2A">
        <w:rPr>
          <w:rFonts w:asciiTheme="minorHAnsi" w:hAnsiTheme="minorHAnsi" w:cstheme="minorHAnsi"/>
          <w:sz w:val="16"/>
          <w:szCs w:val="16"/>
        </w:rPr>
        <w:t>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843"/>
        <w:gridCol w:w="992"/>
        <w:gridCol w:w="993"/>
        <w:gridCol w:w="1842"/>
      </w:tblGrid>
      <w:tr w:rsidR="009167A6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A6" w:rsidRPr="00C01908" w:rsidRDefault="009167A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A6" w:rsidRPr="00C01908" w:rsidRDefault="009167A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A6" w:rsidRPr="00C01908" w:rsidRDefault="009167A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6" w:rsidRPr="00C01908" w:rsidRDefault="009167A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6" w:rsidRPr="00C01908" w:rsidRDefault="009167A6" w:rsidP="00C74893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C01908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6" w:rsidRPr="00C01908" w:rsidRDefault="009167A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9167A6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6" w:rsidRPr="005C3B2A" w:rsidRDefault="009167A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6" w:rsidRPr="005C3B2A" w:rsidRDefault="009167A6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R.B.</w:t>
            </w:r>
            <w:proofErr w:type="gramEnd"/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G TRANSPORTES LTDA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6" w:rsidRPr="005C3B2A" w:rsidRDefault="009167A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13.036.285/0001-62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6" w:rsidRPr="005C3B2A" w:rsidRDefault="009167A6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32.922,45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6" w:rsidRPr="005C3B2A" w:rsidRDefault="009167A6" w:rsidP="009167A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092/17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6" w:rsidRPr="005C3B2A" w:rsidRDefault="009167A6" w:rsidP="009167A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13/06/17 a 13/07/18</w:t>
            </w:r>
          </w:p>
        </w:tc>
      </w:tr>
      <w:tr w:rsidR="009167A6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6" w:rsidRPr="005C3B2A" w:rsidRDefault="009167A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6" w:rsidRPr="005C3B2A" w:rsidRDefault="009167A6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R.B.</w:t>
            </w:r>
            <w:proofErr w:type="gramEnd"/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G TRANSPORTES LTDA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6" w:rsidRPr="005C3B2A" w:rsidRDefault="009167A6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13.036.285/0001-62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6" w:rsidRPr="005C3B2A" w:rsidRDefault="009167A6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39.977,55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6" w:rsidRPr="005C3B2A" w:rsidRDefault="009167A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092/17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6" w:rsidRPr="005C3B2A" w:rsidRDefault="009167A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13/06/17 a 13/07/18</w:t>
            </w:r>
          </w:p>
        </w:tc>
      </w:tr>
      <w:tr w:rsidR="009167A6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6" w:rsidRPr="005C3B2A" w:rsidRDefault="009167A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6" w:rsidRPr="005C3B2A" w:rsidRDefault="009167A6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R.B.</w:t>
            </w:r>
            <w:proofErr w:type="gramEnd"/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G TRANSPORTES LTDA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6" w:rsidRPr="005C3B2A" w:rsidRDefault="009167A6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13.036.285/0001-62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6" w:rsidRPr="005C3B2A" w:rsidRDefault="009167A6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42.000,00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6" w:rsidRPr="005C3B2A" w:rsidRDefault="009167A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092/17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6" w:rsidRPr="005C3B2A" w:rsidRDefault="009167A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13/06/17 a 13/07/18</w:t>
            </w:r>
          </w:p>
        </w:tc>
      </w:tr>
      <w:tr w:rsidR="009167A6" w:rsidRPr="00C01908" w:rsidTr="00C748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6" w:rsidRPr="005C3B2A" w:rsidRDefault="009167A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6" w:rsidRPr="005C3B2A" w:rsidRDefault="009167A6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R.B.</w:t>
            </w:r>
            <w:proofErr w:type="gramEnd"/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G TRANSPORTES LTDA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6" w:rsidRPr="005C3B2A" w:rsidRDefault="009167A6" w:rsidP="00C7489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13.036.285/0001-62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6" w:rsidRPr="005C3B2A" w:rsidRDefault="009167A6" w:rsidP="00C74893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16.800,00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6" w:rsidRPr="005C3B2A" w:rsidRDefault="009167A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092/17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6" w:rsidRPr="005C3B2A" w:rsidRDefault="009167A6" w:rsidP="00C7489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C3B2A">
              <w:rPr>
                <w:rFonts w:asciiTheme="minorHAnsi" w:hAnsiTheme="minorHAnsi" w:cstheme="minorHAnsi"/>
                <w:sz w:val="16"/>
                <w:szCs w:val="16"/>
              </w:rPr>
              <w:t>13/06/17 a 13/07/18</w:t>
            </w:r>
          </w:p>
        </w:tc>
      </w:tr>
    </w:tbl>
    <w:p w:rsidR="009167A6" w:rsidRPr="005C3B2A" w:rsidRDefault="009167A6" w:rsidP="005C3B2A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5C3B2A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5C3B2A">
        <w:rPr>
          <w:rFonts w:asciiTheme="minorHAnsi" w:hAnsiTheme="minorHAnsi" w:cstheme="minorHAnsi"/>
          <w:sz w:val="16"/>
          <w:szCs w:val="16"/>
        </w:rPr>
        <w:t xml:space="preserve">Conf. Of. Do senhor </w:t>
      </w:r>
      <w:proofErr w:type="spellStart"/>
      <w:r w:rsidRPr="005C3B2A">
        <w:rPr>
          <w:rFonts w:asciiTheme="minorHAnsi" w:hAnsiTheme="minorHAnsi" w:cstheme="minorHAnsi"/>
          <w:sz w:val="16"/>
          <w:szCs w:val="16"/>
        </w:rPr>
        <w:t>Eneucino</w:t>
      </w:r>
      <w:proofErr w:type="spellEnd"/>
      <w:r w:rsidRPr="005C3B2A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proofErr w:type="gramStart"/>
      <w:r w:rsidRPr="005C3B2A">
        <w:rPr>
          <w:rFonts w:asciiTheme="minorHAnsi" w:hAnsiTheme="minorHAnsi" w:cstheme="minorHAnsi"/>
          <w:sz w:val="16"/>
          <w:szCs w:val="16"/>
        </w:rPr>
        <w:t>Iel</w:t>
      </w:r>
      <w:proofErr w:type="spellEnd"/>
      <w:proofErr w:type="gramEnd"/>
      <w:r w:rsidRPr="005C3B2A">
        <w:rPr>
          <w:rFonts w:asciiTheme="minorHAnsi" w:hAnsiTheme="minorHAnsi" w:cstheme="minorHAnsi"/>
          <w:sz w:val="16"/>
          <w:szCs w:val="16"/>
        </w:rPr>
        <w:t>.</w:t>
      </w:r>
      <w:r w:rsidR="005C3B2A">
        <w:rPr>
          <w:rFonts w:asciiTheme="minorHAnsi" w:hAnsiTheme="minorHAnsi" w:cstheme="minorHAnsi"/>
          <w:sz w:val="16"/>
          <w:szCs w:val="16"/>
        </w:rPr>
        <w:t xml:space="preserve"> </w:t>
      </w:r>
      <w:r w:rsidRPr="005C3B2A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5C3B2A">
        <w:rPr>
          <w:rFonts w:asciiTheme="minorHAnsi" w:hAnsiTheme="minorHAnsi" w:cstheme="minorHAnsi"/>
          <w:sz w:val="16"/>
          <w:szCs w:val="16"/>
        </w:rPr>
        <w:t>MENOR PREÇO POR LOTE.</w:t>
      </w:r>
      <w:r w:rsidR="005C3B2A">
        <w:rPr>
          <w:rFonts w:asciiTheme="minorHAnsi" w:hAnsiTheme="minorHAnsi" w:cstheme="minorHAnsi"/>
          <w:sz w:val="16"/>
          <w:szCs w:val="16"/>
        </w:rPr>
        <w:t xml:space="preserve"> </w:t>
      </w:r>
      <w:r w:rsidRPr="005C3B2A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5C3B2A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5C3B2A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5C3B2A">
        <w:rPr>
          <w:rFonts w:asciiTheme="minorHAnsi" w:hAnsiTheme="minorHAnsi" w:cstheme="minorHAnsi"/>
          <w:sz w:val="16"/>
          <w:szCs w:val="16"/>
        </w:rPr>
        <w:t>ROCHA</w:t>
      </w:r>
      <w:r w:rsidRPr="005C3B2A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5C3B2A">
        <w:rPr>
          <w:rFonts w:asciiTheme="minorHAnsi" w:hAnsiTheme="minorHAnsi" w:cstheme="minorHAnsi"/>
          <w:sz w:val="16"/>
          <w:szCs w:val="16"/>
        </w:rPr>
        <w:t xml:space="preserve"> 30/05/2017</w:t>
      </w:r>
      <w:r w:rsidRPr="005C3B2A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5C3B2A">
        <w:rPr>
          <w:rFonts w:asciiTheme="minorHAnsi" w:hAnsiTheme="minorHAnsi" w:cstheme="minorHAnsi"/>
          <w:sz w:val="16"/>
          <w:szCs w:val="16"/>
        </w:rPr>
        <w:t>13/06/2017.</w:t>
      </w:r>
      <w:r w:rsidR="005C3B2A">
        <w:rPr>
          <w:rFonts w:asciiTheme="minorHAnsi" w:hAnsiTheme="minorHAnsi" w:cstheme="minorHAnsi"/>
          <w:sz w:val="16"/>
          <w:szCs w:val="16"/>
        </w:rPr>
        <w:t xml:space="preserve"> </w:t>
      </w:r>
      <w:r w:rsidRPr="005C3B2A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5C3B2A">
        <w:rPr>
          <w:rFonts w:asciiTheme="minorHAnsi" w:hAnsiTheme="minorHAnsi" w:cstheme="minorHAnsi"/>
          <w:sz w:val="16"/>
          <w:szCs w:val="16"/>
        </w:rPr>
        <w:t>WAGNER LUIZ OLIVEIRA MARTINS – 13/06/17 – A</w:t>
      </w:r>
      <w:r w:rsidRPr="005C3B2A">
        <w:rPr>
          <w:rFonts w:asciiTheme="minorHAnsi" w:hAnsiTheme="minorHAnsi" w:cstheme="minorHAnsi"/>
          <w:b/>
          <w:sz w:val="16"/>
          <w:szCs w:val="16"/>
        </w:rPr>
        <w:t>DJUDICAÇÃO</w:t>
      </w:r>
      <w:r w:rsidRPr="005C3B2A">
        <w:rPr>
          <w:rFonts w:asciiTheme="minorHAnsi" w:hAnsiTheme="minorHAnsi" w:cstheme="minorHAnsi"/>
          <w:sz w:val="16"/>
          <w:szCs w:val="16"/>
        </w:rPr>
        <w:t>: FAYÇAL M.CHAMMA JUNIOR- 13/06/17.</w:t>
      </w:r>
      <w:r w:rsidR="005C3B2A">
        <w:rPr>
          <w:rFonts w:asciiTheme="minorHAnsi" w:hAnsiTheme="minorHAnsi" w:cstheme="minorHAnsi"/>
          <w:sz w:val="16"/>
          <w:szCs w:val="16"/>
        </w:rPr>
        <w:t xml:space="preserve"> </w:t>
      </w:r>
      <w:r w:rsidRPr="005C3B2A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5C3B2A">
        <w:rPr>
          <w:rFonts w:asciiTheme="minorHAnsi" w:hAnsiTheme="minorHAnsi" w:cstheme="minorHAnsi"/>
          <w:sz w:val="16"/>
          <w:szCs w:val="16"/>
        </w:rPr>
        <w:t>SITE DO MUNICÍPIO 01/06/17 – TCE-PR: 01/06/17 – DIÁRIO OFICIAL DO MUNICÍPIO: 01/06/17</w:t>
      </w:r>
      <w:r w:rsidRPr="005C3B2A">
        <w:rPr>
          <w:rFonts w:asciiTheme="minorHAnsi" w:hAnsiTheme="minorHAnsi" w:cstheme="minorHAnsi"/>
          <w:b/>
          <w:sz w:val="16"/>
          <w:szCs w:val="16"/>
        </w:rPr>
        <w:t>.</w:t>
      </w:r>
      <w:r w:rsidR="005C3B2A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5C3B2A">
        <w:rPr>
          <w:rFonts w:asciiTheme="minorHAnsi" w:hAnsiTheme="minorHAnsi"/>
          <w:b/>
          <w:sz w:val="16"/>
          <w:szCs w:val="16"/>
        </w:rPr>
        <w:t>Fayçal</w:t>
      </w:r>
      <w:proofErr w:type="spellEnd"/>
      <w:r w:rsidRPr="005C3B2A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5C3B2A">
        <w:rPr>
          <w:rFonts w:asciiTheme="minorHAnsi" w:hAnsiTheme="minorHAnsi"/>
          <w:b/>
          <w:sz w:val="16"/>
          <w:szCs w:val="16"/>
        </w:rPr>
        <w:t>Melhem</w:t>
      </w:r>
      <w:proofErr w:type="spellEnd"/>
      <w:r w:rsidRPr="005C3B2A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5C3B2A">
        <w:rPr>
          <w:rFonts w:asciiTheme="minorHAnsi" w:hAnsiTheme="minorHAnsi"/>
          <w:b/>
          <w:sz w:val="16"/>
          <w:szCs w:val="16"/>
        </w:rPr>
        <w:t>Chamma</w:t>
      </w:r>
      <w:proofErr w:type="spellEnd"/>
      <w:r w:rsidRPr="005C3B2A">
        <w:rPr>
          <w:rFonts w:asciiTheme="minorHAnsi" w:hAnsiTheme="minorHAnsi"/>
          <w:b/>
          <w:sz w:val="16"/>
          <w:szCs w:val="16"/>
        </w:rPr>
        <w:t xml:space="preserve"> Junior</w:t>
      </w:r>
      <w:r w:rsidR="005C3B2A">
        <w:rPr>
          <w:rFonts w:asciiTheme="minorHAnsi" w:hAnsiTheme="minorHAnsi"/>
          <w:b/>
          <w:sz w:val="16"/>
          <w:szCs w:val="16"/>
        </w:rPr>
        <w:t xml:space="preserve">- </w:t>
      </w:r>
      <w:r w:rsidRPr="005C3B2A">
        <w:rPr>
          <w:rFonts w:asciiTheme="minorHAnsi" w:hAnsiTheme="minorHAnsi"/>
          <w:b/>
          <w:sz w:val="16"/>
          <w:szCs w:val="16"/>
        </w:rPr>
        <w:t>Pregoeiro Municipal</w:t>
      </w:r>
      <w:r w:rsidR="005C3B2A">
        <w:rPr>
          <w:rFonts w:asciiTheme="minorHAnsi" w:hAnsiTheme="minorHAnsi"/>
          <w:b/>
          <w:sz w:val="16"/>
          <w:szCs w:val="16"/>
        </w:rPr>
        <w:t>.</w:t>
      </w:r>
      <w:bookmarkStart w:id="0" w:name="_GoBack"/>
      <w:bookmarkEnd w:id="0"/>
    </w:p>
    <w:p w:rsidR="009167A6" w:rsidRDefault="009167A6" w:rsidP="009167A6">
      <w:pPr>
        <w:pStyle w:val="SemEspaamento"/>
        <w:jc w:val="center"/>
      </w:pPr>
      <w:r>
        <w:t xml:space="preserve"> </w:t>
      </w:r>
    </w:p>
    <w:p w:rsidR="009167A6" w:rsidRDefault="009167A6" w:rsidP="009167A6"/>
    <w:p w:rsidR="009167A6" w:rsidRDefault="009167A6" w:rsidP="009167A6"/>
    <w:p w:rsidR="009167A6" w:rsidRDefault="009167A6" w:rsidP="009167A6"/>
    <w:p w:rsidR="009167A6" w:rsidRDefault="009167A6" w:rsidP="009167A6"/>
    <w:p w:rsidR="009167A6" w:rsidRDefault="009167A6" w:rsidP="009167A6"/>
    <w:p w:rsidR="009167A6" w:rsidRDefault="009167A6" w:rsidP="009167A6"/>
    <w:p w:rsidR="009167A6" w:rsidRDefault="009167A6" w:rsidP="009167A6"/>
    <w:p w:rsidR="009167A6" w:rsidRDefault="009167A6" w:rsidP="009167A6"/>
    <w:p w:rsidR="009167A6" w:rsidRDefault="009167A6" w:rsidP="009167A6"/>
    <w:p w:rsidR="009167A6" w:rsidRDefault="009167A6" w:rsidP="009167A6"/>
    <w:p w:rsidR="009167A6" w:rsidRDefault="009167A6" w:rsidP="009167A6"/>
    <w:p w:rsidR="009167A6" w:rsidRDefault="009167A6" w:rsidP="009167A6"/>
    <w:p w:rsidR="009167A6" w:rsidRDefault="009167A6" w:rsidP="009167A6"/>
    <w:p w:rsidR="009167A6" w:rsidRDefault="009167A6" w:rsidP="009167A6"/>
    <w:p w:rsidR="009167A6" w:rsidRDefault="009167A6" w:rsidP="009167A6"/>
    <w:p w:rsidR="009167A6" w:rsidRDefault="009167A6" w:rsidP="009167A6"/>
    <w:p w:rsidR="009167A6" w:rsidRDefault="009167A6" w:rsidP="009167A6"/>
    <w:p w:rsidR="009167A6" w:rsidRDefault="009167A6" w:rsidP="009167A6"/>
    <w:p w:rsidR="009167A6" w:rsidRDefault="009167A6" w:rsidP="009167A6"/>
    <w:p w:rsidR="003C7CBA" w:rsidRDefault="003C7CBA"/>
    <w:sectPr w:rsidR="003C7CBA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A5" w:rsidRDefault="008F7FA5">
      <w:pPr>
        <w:spacing w:after="0" w:line="240" w:lineRule="auto"/>
      </w:pPr>
      <w:r>
        <w:separator/>
      </w:r>
    </w:p>
  </w:endnote>
  <w:endnote w:type="continuationSeparator" w:id="0">
    <w:p w:rsidR="008F7FA5" w:rsidRDefault="008F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F7FA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167A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9167A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A5" w:rsidRDefault="008F7FA5">
      <w:pPr>
        <w:spacing w:after="0" w:line="240" w:lineRule="auto"/>
      </w:pPr>
      <w:r>
        <w:separator/>
      </w:r>
    </w:p>
  </w:footnote>
  <w:footnote w:type="continuationSeparator" w:id="0">
    <w:p w:rsidR="008F7FA5" w:rsidRDefault="008F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167A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40CFD63" wp14:editId="3161A6E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167A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F7FA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AF"/>
    <w:rsid w:val="003C7CBA"/>
    <w:rsid w:val="004C2CAF"/>
    <w:rsid w:val="005C3B2A"/>
    <w:rsid w:val="008F7FA5"/>
    <w:rsid w:val="0091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7A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167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167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167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167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167A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167A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16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167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7A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167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167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167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167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167A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167A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16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167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2017-07-31T12:04:00Z</dcterms:created>
  <dcterms:modified xsi:type="dcterms:W3CDTF">2017-08-15T18:18:00Z</dcterms:modified>
</cp:coreProperties>
</file>